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55"/>
        <w:tblW w:w="0" w:type="auto"/>
        <w:tblLook w:val="04A0" w:firstRow="1" w:lastRow="0" w:firstColumn="1" w:lastColumn="0" w:noHBand="0" w:noVBand="1"/>
      </w:tblPr>
      <w:tblGrid>
        <w:gridCol w:w="2518"/>
        <w:gridCol w:w="5670"/>
      </w:tblGrid>
      <w:tr w:rsidR="00B7310D" w:rsidRPr="00B7310D" w:rsidTr="00B82753">
        <w:tc>
          <w:tcPr>
            <w:tcW w:w="2518" w:type="dxa"/>
          </w:tcPr>
          <w:p w:rsidR="00B7310D" w:rsidRPr="00B7310D" w:rsidRDefault="00B7310D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670" w:type="dxa"/>
          </w:tcPr>
          <w:p w:rsidR="00B7310D" w:rsidRPr="00B7310D" w:rsidRDefault="00B7310D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7310D" w:rsidRPr="00B7310D" w:rsidTr="00B82753">
        <w:tc>
          <w:tcPr>
            <w:tcW w:w="2518" w:type="dxa"/>
          </w:tcPr>
          <w:p w:rsidR="00B7310D" w:rsidRPr="00B7310D" w:rsidRDefault="00B7310D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5670" w:type="dxa"/>
          </w:tcPr>
          <w:p w:rsidR="00B7310D" w:rsidRPr="00B7310D" w:rsidRDefault="00B7310D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руководитель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Бельская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Е.Я.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ЭНИН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Т.А.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№ 14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Васюхина А.Р.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№ 10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В.В. 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с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ИНК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ущий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Заблоцкая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 ИСГТ, </w:t>
            </w: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общ. № 7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Здерева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Игнатенко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. № 13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Камалеева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Е.Ф.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В. Н.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ответственный за ВР ИФВТ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об. №10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ответственный за ВР ИПР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Пехтелева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ИСГТ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Раточка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Ропотова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 ФТИ, </w:t>
            </w: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общ. №17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Сарикова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об. № 16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Сеченова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эксперт ЦСР, </w:t>
            </w: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общ. №1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ИФВТ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Фаерман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ИМОЯК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. № 2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 Т.И.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№ 5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ИПР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Д.С.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 ЭНИН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№ 6</w:t>
            </w:r>
          </w:p>
        </w:tc>
      </w:tr>
    </w:tbl>
    <w:p w:rsidR="00B7310D" w:rsidRPr="00B82753" w:rsidRDefault="00B7310D" w:rsidP="00B8275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53">
        <w:rPr>
          <w:rFonts w:ascii="Times New Roman" w:hAnsi="Times New Roman" w:cs="Times New Roman"/>
          <w:b/>
          <w:sz w:val="24"/>
          <w:szCs w:val="24"/>
        </w:rPr>
        <w:t>Состав Координационного совета по организации воспитательной работы в Национальном исследовательском Томском политехническом университете на 2014 год</w:t>
      </w:r>
    </w:p>
    <w:p w:rsidR="00B7310D" w:rsidRDefault="00B7310D" w:rsidP="00B7310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10D" w:rsidRDefault="00B7310D" w:rsidP="00B7310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10D" w:rsidRDefault="00B7310D" w:rsidP="00B7310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10D" w:rsidRDefault="00B7310D" w:rsidP="00B7310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10D" w:rsidRPr="00B7310D" w:rsidRDefault="00B7310D" w:rsidP="00B7310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10D" w:rsidRDefault="00B7310D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p w:rsidR="00B82753" w:rsidRPr="00B82753" w:rsidRDefault="00B82753" w:rsidP="00B82753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53">
        <w:rPr>
          <w:rFonts w:ascii="Times New Roman" w:hAnsi="Times New Roman" w:cs="Times New Roman"/>
          <w:b/>
          <w:sz w:val="24"/>
          <w:szCs w:val="24"/>
        </w:rPr>
        <w:t>Состав Координационного совета по организации воспитательной работы в Национальном исследовательском Томском поли</w:t>
      </w:r>
      <w:r>
        <w:rPr>
          <w:rFonts w:ascii="Times New Roman" w:hAnsi="Times New Roman" w:cs="Times New Roman"/>
          <w:b/>
          <w:sz w:val="24"/>
          <w:szCs w:val="24"/>
        </w:rPr>
        <w:t>техническом университете на 2015</w:t>
      </w:r>
      <w:r w:rsidRPr="00B8275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pPr w:leftFromText="180" w:rightFromText="180" w:vertAnchor="page" w:horzAnchor="margin" w:tblpY="2807"/>
        <w:tblW w:w="0" w:type="auto"/>
        <w:tblLook w:val="04A0" w:firstRow="1" w:lastRow="0" w:firstColumn="1" w:lastColumn="0" w:noHBand="0" w:noVBand="1"/>
      </w:tblPr>
      <w:tblGrid>
        <w:gridCol w:w="2518"/>
        <w:gridCol w:w="5670"/>
      </w:tblGrid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Никифорова О.А.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руководитель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Бельская Е.Я.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ЭНИН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Т.А.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№ 14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В.В. 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с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ИНК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Ерофеева Г.С.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ущий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Заблоцкая Ю.Л.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 ИСГТ, </w:t>
            </w: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общ. № 7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Здерева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Игнатенко Г.М.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. № 13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Калинина И.П.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Камалеева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озлов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ответственный за ВР ИФВТ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Козырева И.В.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об. №10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Максимова С.Ю.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ответственный за ВР ИПР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Пехтелева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ИСГТ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Раточка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 Л.А.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Родина Е.В.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Ропотова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 ФТИ, </w:t>
            </w: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общ. №17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Сарикова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об. № 16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Сеченова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эксперт ЦСР, </w:t>
            </w: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общ. №1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Симоненко Г.А.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ИФВТ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психолог ЦСР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Фаерман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ИМОЯК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Физик О.В.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. № 2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Филиппова О.А.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куратор 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Чекина Т.И.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общ. № 5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5670" w:type="dxa"/>
          </w:tcPr>
          <w:p w:rsidR="00B82753" w:rsidRPr="00B7310D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B7310D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ИПР</w:t>
            </w:r>
          </w:p>
        </w:tc>
      </w:tr>
      <w:tr w:rsidR="00B82753" w:rsidRPr="00B7310D" w:rsidTr="00B82753">
        <w:tc>
          <w:tcPr>
            <w:tcW w:w="2518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Д.С.</w:t>
            </w:r>
          </w:p>
        </w:tc>
        <w:tc>
          <w:tcPr>
            <w:tcW w:w="5670" w:type="dxa"/>
          </w:tcPr>
          <w:p w:rsidR="00B82753" w:rsidRDefault="00B82753" w:rsidP="00B8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 ЭНИН</w:t>
            </w:r>
          </w:p>
        </w:tc>
      </w:tr>
    </w:tbl>
    <w:p w:rsidR="00B82753" w:rsidRDefault="00B82753" w:rsidP="00B8275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753" w:rsidRDefault="00B82753" w:rsidP="00B8275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53" w:rsidRDefault="00B82753" w:rsidP="00B8275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53" w:rsidRPr="00B7310D" w:rsidRDefault="00B82753" w:rsidP="00B8275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53" w:rsidRDefault="00B82753" w:rsidP="00B82753">
      <w:pPr>
        <w:pStyle w:val="a4"/>
        <w:spacing w:line="240" w:lineRule="auto"/>
        <w:jc w:val="both"/>
      </w:pPr>
    </w:p>
    <w:p w:rsidR="00B82753" w:rsidRDefault="00B82753" w:rsidP="00B7310D">
      <w:pPr>
        <w:pStyle w:val="a4"/>
        <w:spacing w:line="240" w:lineRule="auto"/>
        <w:jc w:val="both"/>
      </w:pPr>
    </w:p>
    <w:sectPr w:rsidR="00B82753" w:rsidSect="00B82753">
      <w:pgSz w:w="11906" w:h="16838"/>
      <w:pgMar w:top="1134" w:right="170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D5"/>
    <w:rsid w:val="00401546"/>
    <w:rsid w:val="00A670C4"/>
    <w:rsid w:val="00AF0BD5"/>
    <w:rsid w:val="00B7310D"/>
    <w:rsid w:val="00B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A. Sechenova</dc:creator>
  <cp:keywords/>
  <dc:description/>
  <cp:lastModifiedBy>Anastasiya A. Sechenova</cp:lastModifiedBy>
  <cp:revision>2</cp:revision>
  <cp:lastPrinted>2014-12-09T05:37:00Z</cp:lastPrinted>
  <dcterms:created xsi:type="dcterms:W3CDTF">2014-12-09T05:18:00Z</dcterms:created>
  <dcterms:modified xsi:type="dcterms:W3CDTF">2014-12-09T05:38:00Z</dcterms:modified>
</cp:coreProperties>
</file>